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ALEX RIVERA, CMA (AAMA)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Certified Medical Assistant  |  Phoenix, AZ  |  (555) 201-4488  |  alexrivera@email.com</w:t>
      </w:r>
    </w:p>
    <w:p>
      <w:pPr>
        <w:pBdr>
          <w:bottom w:val="single" w:color="1F4E79" w:sz="4" w:space="1"/>
        </w:pBdr>
        <w:spacing w:after="80" w:before="160"/>
      </w:pPr>
      <w:r>
        <w:rPr>
          <w:rFonts w:ascii="Arial" w:cs="Arial" w:eastAsia="Arial" w:hAnsi="Arial"/>
          <w:b/>
          <w:bCs/>
          <w:caps/>
          <w:color w:val="1F4E79"/>
          <w:sz w:val="22"/>
          <w:szCs w:val="22"/>
        </w:rPr>
        <w:t xml:space="preserve">Objective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Certified Medical Assistant with hands-on externship experience in outpatient family medicine. Proficient in phlebotomy, patient intake, and Epic EHR documentation. Eager to contribute clinical and administrative skills to a patient-centered practice.</w:t>
      </w:r>
    </w:p>
    <w:p>
      <w:pPr>
        <w:pBdr>
          <w:bottom w:val="single" w:color="1F4E79" w:sz="4" w:space="1"/>
        </w:pBdr>
        <w:spacing w:after="80" w:before="160"/>
      </w:pPr>
      <w:r>
        <w:rPr>
          <w:rFonts w:ascii="Arial" w:cs="Arial" w:eastAsia="Arial" w:hAnsi="Arial"/>
          <w:b/>
          <w:bCs/>
          <w:caps/>
          <w:color w:val="1F4E79"/>
          <w:sz w:val="22"/>
          <w:szCs w:val="22"/>
        </w:rPr>
        <w:t xml:space="preserve">Clinical &amp; Administrative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Vital signs &amp; patient triage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Insurance verification &amp; eligibility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Venipuncture &amp; capillary blood draws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Medical scheduling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12-lead EKG setup &amp; monitoring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HIPAA compliance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IM, subQ &amp; intradermal injections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CPR/BLS certified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Epic EHR documentation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Specimen collection &amp; handling</w:t>
            </w:r>
          </w:p>
        </w:tc>
      </w:tr>
    </w:tbl>
    <w:p>
      <w:pPr>
        <w:spacing w:after="0" w:before="60"/>
      </w:pPr>
    </w:p>
    <w:p>
      <w:pPr>
        <w:pBdr>
          <w:bottom w:val="single" w:color="1F4E79" w:sz="4" w:space="1"/>
        </w:pBdr>
        <w:spacing w:after="80" w:before="160"/>
      </w:pPr>
      <w:r>
        <w:rPr>
          <w:rFonts w:ascii="Arial" w:cs="Arial" w:eastAsia="Arial" w:hAnsi="Arial"/>
          <w:b/>
          <w:bCs/>
          <w:caps/>
          <w:color w:val="1F4E79"/>
          <w:sz w:val="22"/>
          <w:szCs w:val="22"/>
        </w:rPr>
        <w:t xml:space="preserve">Externship Experience</w:t>
      </w:r>
    </w:p>
    <w:p>
      <w:pPr>
        <w:tabs>
          <w:tab w:val="right" w:pos="9026"/>
        </w:tabs>
        <w:spacing w:after="4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Medical Assistant Extern  |  Sunridge Family Health Clinic, Phoenix, AZ</w:t>
      </w:r>
      <w:r>
        <w:t xml:space="preserve">	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Jan 2024 – Apr 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200-hour supervised clinical externship in a high-volume family medicine practice.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Performed phlebotomy on 15–20 patients daily with instructor supervision and 97% first-stick rate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Conducted patient intake including medical history review, vital signs, and reason-for-visit documentation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Administered IM and subQ injections under physician direction, including flu vaccines and B12 shots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Processed lab specimens, labeled samples, and logged results in Epic with zero documentation errors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Assisted front desk with scheduling, insurance verification, and patient check-in for 60+ daily visits</w:t>
      </w:r>
    </w:p>
    <w:p>
      <w:pPr>
        <w:spacing w:after="0" w:before="60"/>
      </w:pPr>
    </w:p>
    <w:p>
      <w:pPr>
        <w:pBdr>
          <w:bottom w:val="single" w:color="1F4E79" w:sz="4" w:space="1"/>
        </w:pBdr>
        <w:spacing w:after="80" w:before="160"/>
      </w:pPr>
      <w:r>
        <w:rPr>
          <w:rFonts w:ascii="Arial" w:cs="Arial" w:eastAsia="Arial" w:hAnsi="Arial"/>
          <w:b/>
          <w:bCs/>
          <w:caps/>
          <w:color w:val="1F4E79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Medical Assisting Certificate  |  Phoenix College, Phoenix, AZ</w:t>
      </w:r>
      <w:r>
        <w:t xml:space="preserve">	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Graduated May 2024</w:t>
      </w:r>
    </w:p>
    <w:p>
      <w:pPr>
        <w:spacing w:after="40" w:before="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GPA: 3.8  |  Clinical Practicum: Sunridge Family Health Clinic  |  Honors Graduate</w:t>
      </w:r>
    </w:p>
    <w:p>
      <w:pPr>
        <w:pBdr>
          <w:bottom w:val="single" w:color="1F4E79" w:sz="4" w:space="1"/>
        </w:pBdr>
        <w:spacing w:after="80" w:before="160"/>
      </w:pPr>
      <w:r>
        <w:rPr>
          <w:rFonts w:ascii="Arial" w:cs="Arial" w:eastAsia="Arial" w:hAnsi="Arial"/>
          <w:b/>
          <w:bCs/>
          <w:caps/>
          <w:color w:val="1F4E79"/>
          <w:sz w:val="22"/>
          <w:szCs w:val="22"/>
        </w:rPr>
        <w:t xml:space="preserve">Certifications</w:t>
      </w:r>
    </w:p>
    <w:p>
      <w:pPr>
        <w:tabs>
          <w:tab w:val="right" w:pos="9026"/>
        </w:tabs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Certified Medical Assistant (CMA)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–  AAMA – Cert #CMA-482910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Exp. Jun 2027</w:t>
      </w:r>
    </w:p>
    <w:p>
      <w:pPr>
        <w:tabs>
          <w:tab w:val="right" w:pos="9026"/>
        </w:tabs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Basic Life Support (BLS)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–  American Heart Association</w:t>
      </w:r>
      <w:r>
        <w:t xml:space="preserve">	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Exp. May 2026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2026-03-11T17:08:19.036Z</dcterms:created>
  <dcterms:modified xsi:type="dcterms:W3CDTF">2026-03-11T17:08:19.037Z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