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396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2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0A3060"/>
                <w:sz w:val="38"/>
                <w:szCs w:val="38"/>
              </w:rPr>
              <w:t xml:space="preserve">DIANE CARTER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Senior Administrative Assistant</w:t>
            </w:r>
          </w:p>
        </w:tc>
        <w:tc>
          <w:tcPr>
            <w:tcW w:type="dxa" w:w="3960"/>
            <w:tcBorders>
              <w:top w:val="none" w:color="FFFFFF" w:sz="0"/>
              <w:left w:val="single" w:color="B5860D" w:sz="4"/>
              <w:bottom w:val="none" w:color="FFFFFF" w:sz="0"/>
              <w:right w:val="none" w:color="FFFFFF" w:sz="0"/>
            </w:tcBorders>
            <w:tcMar>
              <w:top w:type="dxa" w:w="0"/>
              <w:left w:type="dxa" w:w="160"/>
              <w:bottom w:type="dxa" w:w="0"/>
              <w:right w:type="dxa" w:w="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Chicago, IL  |  (312) 890-4477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diane.carter@email.com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linkedin.com/in/dianecarter</w:t>
            </w:r>
          </w:p>
        </w:tc>
      </w:tr>
    </w:tbl>
    <w:p>
      <w:pPr>
        <w:pBdr>
          <w:bottom w:val="single" w:color="0A3060" w:sz="6" w:space="1"/>
        </w:pBdr>
        <w:spacing w:after="100" w:before="60"/>
      </w:pPr>
      <w:r>
        <w:t xml:space="preserve"/>
      </w:r>
    </w:p>
    <w:p>
      <w:pPr>
        <w:spacing w:after="60" w:before="0"/>
        <w:jc w:val="left"/>
      </w:pPr>
      <w:r>
        <w:rPr>
          <w:rFonts w:ascii="Arial" w:cs="Arial" w:eastAsia="Arial" w:hAnsi="Arial"/>
          <w:color w:val="777777"/>
          <w:sz w:val="19"/>
          <w:szCs w:val="19"/>
        </w:rPr>
        <w:t xml:space="preserve">March 13, 2026</w:t>
      </w:r>
    </w:p>
    <w:p>
      <w:pPr>
        <w:spacing w:after="60" w:before="0"/>
      </w:pPr>
      <w:r>
        <w:t xml:space="preserve"/>
      </w:r>
    </w:p>
    <w:p>
      <w:pPr>
        <w:spacing w:after="60" w:before="0"/>
        <w:jc w:val="left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Ms. Sarah Thornton</w:t>
      </w:r>
    </w:p>
    <w:p>
      <w:pPr>
        <w:spacing w:after="60" w:before="0"/>
        <w:jc w:val="left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Director of Operations</w:t>
      </w:r>
    </w:p>
    <w:p>
      <w:pPr>
        <w:spacing w:after="60" w:before="0"/>
        <w:jc w:val="left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Meridian Financial Group</w:t>
      </w:r>
    </w:p>
    <w:p>
      <w:pPr>
        <w:spacing w:after="60" w:before="0"/>
        <w:jc w:val="left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233 W. Wacker Drive, Suite 1400</w:t>
      </w:r>
    </w:p>
    <w:p>
      <w:pPr>
        <w:spacing w:after="60" w:before="0"/>
        <w:jc w:val="left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Chicago, IL 60606</w:t>
      </w:r>
    </w:p>
    <w:p>
      <w:pPr>
        <w:spacing w:after="80" w:before="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sz w:val="20"/>
          <w:szCs w:val="20"/>
        </w:rPr>
        <w:t xml:space="preserve">Dear Ms. Thornton,</w:t>
      </w:r>
    </w:p>
    <w:p>
      <w:pPr>
        <w:spacing w:after="60" w:before="0"/>
        <w:jc w:val="both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With over seven years of experience supporting C-suite executives and managing high-volume administrative operations, I am excited to apply for the Senior Administrative Assistant role at Meridian Financial Group. I bring a proven track record of managing complex calendars, coordinating cross-departmental projects, and producing executive-level communications that reflect the professionalism of the leaders I support.</w:t>
      </w:r>
    </w:p>
    <w:p>
      <w:pPr>
        <w:spacing w:after="60" w:before="0"/>
      </w:pPr>
      <w:r>
        <w:t xml:space="preserve"/>
      </w:r>
    </w:p>
    <w:p>
      <w:pPr>
        <w:spacing w:after="60" w:before="0"/>
        <w:jc w:val="both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In my current role at Apex Consulting Partners, I provide executive support to the CEO, CFO, and two Vice Presidents simultaneously. I manage over 200 calendar events per month, coordinate domestic and international travel arrangements across four time zones, and prepare board meeting materials including agendas, briefing packets, and follow-up action logs. I also led the transition from a paper-based filing system to a fully digital SharePoint platform, reducing document retrieval time by 65%.</w:t>
      </w:r>
    </w:p>
    <w:p>
      <w:pPr>
        <w:spacing w:after="60" w:before="0"/>
      </w:pPr>
      <w:r>
        <w:t xml:space="preserve"/>
      </w:r>
    </w:p>
    <w:p>
      <w:pPr>
        <w:spacing w:after="60" w:before="0"/>
        <w:jc w:val="both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My technical skills include advanced Microsoft Office Suite, Salesforce CRM, Concur Travel, and DocuSign. I am known for anticipating needs before they become urgent, maintaining confidentiality at every level, and staying composed when priorities shift. I understand that at the executive level, the administrative function is a direct reflection of leadership.</w:t>
      </w:r>
    </w:p>
    <w:p>
      <w:pPr>
        <w:spacing w:after="60" w:before="0"/>
      </w:pPr>
      <w:r>
        <w:t xml:space="preserve"/>
      </w:r>
    </w:p>
    <w:p>
      <w:pPr>
        <w:spacing w:after="60" w:before="0"/>
        <w:jc w:val="both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Meridian Financial Group's commitment to operational excellence and its reputation as a trusted name in financial services are exactly the environment in which I thrive. I would be honored to contribute to your team and bring the same level of dedication I have built my career on.</w:t>
      </w:r>
    </w:p>
    <w:p>
      <w:pPr>
        <w:spacing w:after="80" w:before="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sz w:val="20"/>
          <w:szCs w:val="20"/>
        </w:rPr>
        <w:t xml:space="preserve">Thank you for your time and consideration. I look forward to discussing how I can support your leadership team.</w:t>
      </w:r>
    </w:p>
    <w:p>
      <w:pPr>
        <w:spacing w:after="120" w:before="0"/>
      </w:pPr>
      <w:r>
        <w:rPr>
          <w:rFonts w:ascii="Arial" w:cs="Arial" w:eastAsia="Arial" w:hAnsi="Arial"/>
          <w:sz w:val="20"/>
          <w:szCs w:val="20"/>
        </w:rPr>
        <w:t xml:space="preserve">Respectfully,</w:t>
      </w:r>
    </w:p>
    <w:p>
      <w:pPr>
        <w:spacing w:after="0" w:before="0"/>
      </w:pPr>
      <w:r>
        <w:rPr>
          <w:rFonts w:ascii="Arial" w:cs="Arial" w:eastAsia="Arial" w:hAnsi="Arial"/>
          <w:b/>
          <w:bCs/>
          <w:color w:val="0A3060"/>
          <w:sz w:val="20"/>
          <w:szCs w:val="20"/>
        </w:rPr>
        <w:t xml:space="preserve">Diane Carter</w:t>
      </w:r>
    </w:p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2026-03-13T15:44:35.096Z</dcterms:created>
  <dcterms:modified xsi:type="dcterms:W3CDTF">2026-03-13T15:44:35.096Z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