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778" w:val="clear"/>
            <w:tcMar>
              <w:top w:type="dxa" w:w="120"/>
              <w:left w:type="dxa" w:w="200"/>
              <w:bottom w:type="dxa" w:w="120"/>
              <w:right w:type="dxa" w:w="200"/>
            </w:tcMar>
          </w:tcPr>
          <w:p>
            <w:pPr>
              <w:spacing w:after="0" w:before="0"/>
            </w:pPr>
            <w:r>
              <w:rPr>
                <w:rFonts w:ascii="Arial" w:cs="Arial" w:eastAsia="Arial" w:hAnsi="Arial"/>
                <w:b/>
                <w:bCs/>
                <w:color w:val="FFFFFF"/>
                <w:sz w:val="30"/>
                <w:szCs w:val="30"/>
              </w:rPr>
              <w:t xml:space="preserve">TERRENCE ALVAREZ</w:t>
            </w:r>
            <w:r>
              <w:rPr>
                <w:rFonts w:ascii="Arial" w:cs="Arial" w:eastAsia="Arial" w:hAnsi="Arial"/>
                <w:color w:val="CCBBEE"/>
                <w:sz w:val="17"/>
                <w:szCs w:val="17"/>
              </w:rPr>
              <w:t xml:space="preserve">   |   Medical Practice Bookkeeper   |   Dallas, TX   |   (214) 560-4473   |   terrence.alvarez@email.com</w:t>
            </w:r>
          </w:p>
        </w:tc>
      </w:tr>
    </w:tbl>
    <w:p>
      <w:pPr>
        <w:spacing w:after="0" w:before="80"/>
      </w:pPr>
    </w:p>
    <w:p>
      <w:pPr>
        <w:spacing w:after="60" w:before="0"/>
      </w:pPr>
      <w:r>
        <w:rPr>
          <w:rFonts w:ascii="Arial" w:cs="Arial" w:eastAsia="Arial" w:hAnsi="Arial"/>
          <w:color w:val="555555"/>
          <w:sz w:val="20"/>
          <w:szCs w:val="20"/>
        </w:rPr>
        <w:t xml:space="preserve">March 13, 2026</w:t>
      </w:r>
    </w:p>
    <w:p>
      <w:pPr>
        <w:spacing w:after="80" w:before="0"/>
      </w:pPr>
      <w:r>
        <w:rPr>
          <w:rFonts w:ascii="Arial" w:cs="Arial" w:eastAsia="Arial" w:hAnsi="Arial"/>
          <w:sz w:val="20"/>
          <w:szCs w:val="20"/>
        </w:rPr>
        <w:t xml:space="preserve">Dear [Hiring Manager's Name],</w:t>
      </w:r>
    </w:p>
    <w:p>
      <w:pPr>
        <w:spacing w:after="80" w:before="0"/>
      </w:pPr>
      <w:r>
        <w:rPr>
          <w:rFonts w:ascii="Arial" w:cs="Arial" w:eastAsia="Arial" w:hAnsi="Arial"/>
          <w:color w:val="222222"/>
          <w:sz w:val="20"/>
          <w:szCs w:val="20"/>
        </w:rPr>
        <w:t xml:space="preserve">I am writing to apply for the Bookkeeper position at [Practice Name]. With six years of bookkeeping experience in outpatient medical and dental practices, I understand the financial workflows specific to healthcare, including insurance reimbursement posting, provider production reporting, and the cash flow dynamics that stem from insurance payment lag and patient balance collections.</w:t>
      </w:r>
    </w:p>
    <w:p>
      <w:pPr>
        <w:spacing w:after="80" w:before="0"/>
      </w:pPr>
      <w:r>
        <w:rPr>
          <w:rFonts w:ascii="Arial" w:cs="Arial" w:eastAsia="Arial" w:hAnsi="Arial"/>
          <w:color w:val="222222"/>
          <w:sz w:val="20"/>
          <w:szCs w:val="20"/>
        </w:rPr>
        <w:t xml:space="preserve">In my current role at [Current Practice], a four-provider internal medicine group, I manage the full bookkeeping function alongside our billing team. My responsibilities include posting insurance ERA payments and patient payments to the practice management system, reconciling daily deposits to bank statements, processing accounts payable for supplies and lab vendors, running bi-weekly payroll for 18 staff through Paychex, and preparing monthly provider production and overhead reports for the practice administrator. I also reconcile the medical supply purchasing card monthly and manage the petty cash fund. Over the past two years, I reduced outstanding vendor invoices by 31% by implementing a twice-monthly payment run schedule that replaced an ad hoc process.</w:t>
      </w:r>
    </w:p>
    <w:p>
      <w:pPr>
        <w:spacing w:after="80" w:before="0"/>
      </w:pPr>
      <w:r>
        <w:rPr>
          <w:rFonts w:ascii="Arial" w:cs="Arial" w:eastAsia="Arial" w:hAnsi="Arial"/>
          <w:color w:val="222222"/>
          <w:sz w:val="20"/>
          <w:szCs w:val="20"/>
        </w:rPr>
        <w:t xml:space="preserve">I work in QuickBooks Desktop for Healthcare, Kareo, and AdvancedMD. I have a working knowledge of CPT and ICD-10 coding categories as they relate to production reporting, and I understand HIPAA requirements for financial record handling.</w:t>
      </w:r>
    </w:p>
    <w:p>
      <w:pPr>
        <w:spacing w:after="80" w:before="0"/>
      </w:pPr>
      <w:r>
        <w:rPr>
          <w:rFonts w:ascii="Arial" w:cs="Arial" w:eastAsia="Arial" w:hAnsi="Arial"/>
          <w:color w:val="222222"/>
          <w:sz w:val="20"/>
          <w:szCs w:val="20"/>
        </w:rPr>
        <w:t xml:space="preserve">Healthcare practices run best when the financial side is predictable and transparent. I take that responsibility seriously and would bring the same standard of accuracy and communication to [Practice Name].</w:t>
      </w:r>
    </w:p>
    <w:p>
      <w:pPr>
        <w:spacing w:after="80" w:before="0"/>
      </w:pPr>
      <w:r>
        <w:rPr>
          <w:rFonts w:ascii="Arial" w:cs="Arial" w:eastAsia="Arial" w:hAnsi="Arial"/>
          <w:color w:val="222222"/>
          <w:sz w:val="20"/>
          <w:szCs w:val="20"/>
        </w:rPr>
        <w:t xml:space="preserve">Thank you for reviewing my application. I look forward to discussing this opportunity with you.</w:t>
      </w:r>
    </w:p>
    <w:p>
      <w:pPr>
        <w:spacing w:after="60" w:before="0"/>
      </w:pPr>
      <w:r>
        <w:rPr>
          <w:rFonts w:ascii="Arial" w:cs="Arial" w:eastAsia="Arial" w:hAnsi="Arial"/>
          <w:sz w:val="20"/>
          <w:szCs w:val="20"/>
        </w:rPr>
        <w:t xml:space="preserve">Sincerely,</w:t>
      </w:r>
    </w:p>
    <w:p>
      <w:pPr>
        <w:spacing w:after="0" w:before="0"/>
      </w:pPr>
      <w:r>
        <w:rPr>
          <w:rFonts w:ascii="Arial" w:cs="Arial" w:eastAsia="Arial" w:hAnsi="Arial"/>
          <w:b/>
          <w:bCs/>
          <w:color w:val="4A2778"/>
          <w:sz w:val="20"/>
          <w:szCs w:val="20"/>
        </w:rPr>
        <w:t xml:space="preserve">Terrence Alvarez</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2026-03-13T16:23:30.092Z</dcterms:created>
  <dcterms:modified xsi:type="dcterms:W3CDTF">2026-03-13T16:23:30.092Z</dcterms:modified>
</cp:coreProperties>
</file>

<file path=docProps/custom.xml><?xml version="1.0" encoding="utf-8"?>
<Properties xmlns="http://schemas.openxmlformats.org/officeDocument/2006/custom-properties" xmlns:vt="http://schemas.openxmlformats.org/officeDocument/2006/docPropsVTypes"/>
</file>