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2"/>
        </w:rPr>
        <w:t>Dr. Maria Santos</w:t>
      </w:r>
      <w:r>
        <w:rPr>
          <w:rFonts w:ascii="Arial" w:hAnsi="Arial"/>
          <w:sz w:val="22"/>
        </w:rPr>
        <w:br/>
        <w:t>789 Medical Plaza, Unit 12</w:t>
      </w:r>
      <w:r>
        <w:rPr>
          <w:rFonts w:ascii="Arial" w:hAnsi="Arial"/>
          <w:sz w:val="22"/>
        </w:rPr>
        <w:br/>
        <w:t>Baltimore, MD 21287</w:t>
      </w:r>
      <w:r>
        <w:rPr>
          <w:rFonts w:ascii="Arial" w:hAnsi="Arial"/>
          <w:sz w:val="22"/>
        </w:rPr>
        <w:br/>
        <w:t>(410) 555-0176</w:t>
      </w:r>
      <w:r>
        <w:rPr>
          <w:rFonts w:ascii="Arial" w:hAnsi="Arial"/>
          <w:sz w:val="22"/>
        </w:rPr>
        <w:br/>
        <w:t>msantos@jhmi.edu</w:t>
      </w:r>
    </w:p>
    <w:p/>
    <w:p>
      <w:r>
        <w:rPr>
          <w:rFonts w:ascii="Arial" w:hAnsi="Arial"/>
          <w:sz w:val="22"/>
        </w:rPr>
        <w:t>[Current Date]</w:t>
      </w:r>
    </w:p>
    <w:p/>
    <w:p>
      <w:r>
        <w:rPr>
          <w:rFonts w:ascii="Arial" w:hAnsi="Arial"/>
          <w:b/>
          <w:sz w:val="22"/>
        </w:rPr>
        <w:t>Dr. David Kim</w:t>
      </w:r>
      <w:r>
        <w:rPr>
          <w:rFonts w:ascii="Arial" w:hAnsi="Arial"/>
          <w:sz w:val="22"/>
        </w:rPr>
        <w:br/>
        <w:t>Director of Translational Research, Division of Cardiology</w:t>
      </w:r>
      <w:r>
        <w:rPr>
          <w:rFonts w:ascii="Arial" w:hAnsi="Arial"/>
          <w:sz w:val="22"/>
        </w:rPr>
        <w:br/>
        <w:t>Mayo Clinic</w:t>
      </w:r>
      <w:r>
        <w:rPr>
          <w:rFonts w:ascii="Arial" w:hAnsi="Arial"/>
          <w:sz w:val="22"/>
        </w:rPr>
        <w:br/>
        <w:t>200 First Street SW</w:t>
      </w:r>
      <w:r>
        <w:rPr>
          <w:rFonts w:ascii="Arial" w:hAnsi="Arial"/>
          <w:sz w:val="22"/>
        </w:rPr>
        <w:br/>
        <w:t>Rochester, MN 55905</w:t>
      </w:r>
    </w:p>
    <w:p/>
    <w:p>
      <w:r>
        <w:rPr>
          <w:rFonts w:ascii="Arial" w:hAnsi="Arial"/>
          <w:sz w:val="22"/>
        </w:rPr>
        <w:t>Dear Dr. Kim:</w:t>
      </w:r>
    </w:p>
    <w:p/>
    <w:p>
      <w:pPr>
        <w:jc w:val="left"/>
      </w:pPr>
      <w:r>
        <w:rPr>
          <w:rFonts w:ascii="Arial" w:hAnsi="Arial"/>
          <w:sz w:val="22"/>
        </w:rPr>
        <w:t>I am writing to apply for the postdoctoral research fellowship in cardiovascular translational medicine within your division at Mayo Clinic. I recently defended my Ph.D. in Biomedical Sciences at Johns Hopkins University, where my research focused on the molecular mechanisms of heart failure and the development of novel biomarkers for early disease detection.</w:t>
      </w:r>
    </w:p>
    <w:p/>
    <w:p>
      <w:pPr>
        <w:jc w:val="left"/>
      </w:pPr>
      <w:r>
        <w:rPr>
          <w:rFonts w:ascii="Arial" w:hAnsi="Arial"/>
          <w:sz w:val="22"/>
        </w:rPr>
        <w:t>My doctoral work in Dr. Robert Chen's laboratory combined rigorous basic science with translational applications. I developed and validated a multi-biomarker panel using machine learning algorithms that predicts heart failure progression with 87% accuracy in a cohort of 450 patients. This work has resulted in two first-author manuscripts currently under review at Circulation Research and JACC: Heart Failure, and has generated significant interest from industry partners for clinical implementation. I am proficient in human sample processing, proteomics, metabolomics, and bioinformatics analysis—all critical for translational cardiovascular research.</w:t>
      </w:r>
    </w:p>
    <w:p/>
    <w:p>
      <w:pPr>
        <w:jc w:val="left"/>
      </w:pPr>
      <w:r>
        <w:rPr>
          <w:rFonts w:ascii="Arial" w:hAnsi="Arial"/>
          <w:sz w:val="22"/>
        </w:rPr>
        <w:t>I am particularly excited about your laboratory's focus on precision medicine approaches to cardiovascular disease and the integration of clinical data with molecular profiling. Your recent publication in Nature Medicine on identifying patient subgroups for targeted therapies aligns perfectly with my research interests and career goals. I am eager to contribute to your ongoing clinical trials and to gain experience in regulatory processes, patient recruitment, and multi-site study coordination.</w:t>
      </w:r>
    </w:p>
    <w:p/>
    <w:p>
      <w:pPr>
        <w:jc w:val="left"/>
      </w:pPr>
      <w:r>
        <w:rPr>
          <w:rFonts w:ascii="Arial" w:hAnsi="Arial"/>
          <w:sz w:val="22"/>
        </w:rPr>
        <w:t>Beyond research, I have completed clinical research ethics training and hold Good Clinical Practice certification. I have collaborated extensively with cardiologists and have presented findings at joint basic science-clinical conferences. My goal is to establish an independent research program that bridges laboratory discoveries with clinical applications, ultimately improving patient outcomes in cardiovascular disease.</w:t>
      </w:r>
    </w:p>
    <w:p/>
    <w:p>
      <w:pPr>
        <w:jc w:val="left"/>
      </w:pPr>
      <w:r>
        <w:rPr>
          <w:rFonts w:ascii="Arial" w:hAnsi="Arial"/>
          <w:sz w:val="22"/>
        </w:rPr>
        <w:t>Thank you for considering my application. I have enclosed my CV, research statement, and letters of recommendation from three referees familiar with my work. I would greatly appreciate the opportunity to discuss how my background in translational cardiovascular research aligns with your laboratory's objectives. Please feel free to contact me to arrange an interview.</w:t>
      </w:r>
    </w:p>
    <w:p/>
    <w:p/>
    <w:p>
      <w:r>
        <w:rPr>
          <w:rFonts w:ascii="Arial" w:hAnsi="Arial"/>
          <w:sz w:val="22"/>
        </w:rPr>
        <w:t>Sincerely,</w:t>
      </w:r>
    </w:p>
    <w:p/>
    <w:p/>
    <w:p>
      <w:r>
        <w:rPr>
          <w:rFonts w:ascii="Arial" w:hAnsi="Arial"/>
          <w:sz w:val="22"/>
        </w:rPr>
        <w:t>Dr. Maria Santos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