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Results-driven HR Assistant with [X]+ years of experience supporting comprehensive HR operations for [company size]-employee organizations. Expert in [HRIS systems] with proven track record of improving onboarding efficiency by [X]% and maintaining 100% compliance in benefits administration. Skilled in employee relations, recruitment coordination, and HRIS reporting. [PHR/SHRM-CP] certified professional committed to operational excellence.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HRIS Management (Workday, ADP, BambooHR, Paylocity)</w:t>
      </w:r>
    </w:p>
    <w:p>
      <w:pPr>
        <w:spacing w:after="80"/>
      </w:pPr>
      <w:r>
        <w:rPr>
          <w:sz w:val="22"/>
          <w:szCs w:val="22"/>
        </w:rPr>
        <w:t xml:space="preserve">• Full-Cycle Recruitment Support</w:t>
      </w:r>
    </w:p>
    <w:p>
      <w:pPr>
        <w:spacing w:after="80"/>
      </w:pPr>
      <w:r>
        <w:rPr>
          <w:sz w:val="22"/>
          <w:szCs w:val="22"/>
        </w:rPr>
        <w:t xml:space="preserve">• Benefits Administration &amp; Open Enrollment</w:t>
      </w:r>
    </w:p>
    <w:p>
      <w:pPr>
        <w:spacing w:after="80"/>
      </w:pPr>
      <w:r>
        <w:rPr>
          <w:sz w:val="22"/>
          <w:szCs w:val="22"/>
        </w:rPr>
        <w:t xml:space="preserve">• Employee Relations &amp; Conflict Resolution</w:t>
      </w:r>
    </w:p>
    <w:p>
      <w:pPr>
        <w:spacing w:after="80"/>
      </w:pPr>
      <w:r>
        <w:rPr>
          <w:sz w:val="22"/>
          <w:szCs w:val="22"/>
        </w:rPr>
        <w:t xml:space="preserve">• HRIS Reporting &amp; Data Analytics</w:t>
      </w:r>
    </w:p>
    <w:p>
      <w:pPr>
        <w:spacing w:after="80"/>
      </w:pPr>
      <w:r>
        <w:rPr>
          <w:sz w:val="22"/>
          <w:szCs w:val="22"/>
        </w:rPr>
        <w:t xml:space="preserve">• Compliance &amp; Employment Law Knowledge</w:t>
      </w:r>
    </w:p>
    <w:p>
      <w:pPr>
        <w:spacing w:after="80"/>
      </w:pPr>
      <w:r>
        <w:rPr>
          <w:sz w:val="22"/>
          <w:szCs w:val="22"/>
        </w:rPr>
        <w:t xml:space="preserve">• Payroll Processing Coordination</w:t>
      </w:r>
    </w:p>
    <w:p>
      <w:pPr>
        <w:spacing w:after="80"/>
      </w:pPr>
      <w:r>
        <w:rPr>
          <w:sz w:val="22"/>
          <w:szCs w:val="22"/>
        </w:rPr>
        <w:t xml:space="preserve">• New Hire Onboarding &amp; Orientation</w:t>
      </w:r>
    </w:p>
    <w:p>
      <w:pPr>
        <w:spacing w:after="80"/>
      </w:pPr>
      <w:r>
        <w:rPr>
          <w:sz w:val="22"/>
          <w:szCs w:val="22"/>
        </w:rPr>
        <w:t xml:space="preserve">• Performance Management Support</w:t>
      </w:r>
    </w:p>
    <w:p>
      <w:pPr>
        <w:spacing w:after="240"/>
      </w:pPr>
      <w:r>
        <w:rPr>
          <w:sz w:val="22"/>
          <w:szCs w:val="22"/>
        </w:rPr>
        <w:t xml:space="preserve">• Process Improvement &amp; Documentation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| [Month Year] – Present</w:t>
      </w:r>
    </w:p>
    <w:p>
      <w:pPr>
        <w:spacing w:after="80"/>
      </w:pPr>
      <w:r>
        <w:rPr>
          <w:sz w:val="22"/>
          <w:szCs w:val="22"/>
        </w:rPr>
        <w:t xml:space="preserve">• Streamlined onboarding process reducing completion time by 35% across 180 annual new hires serving 400-employee organization</w:t>
      </w:r>
    </w:p>
    <w:p>
      <w:pPr>
        <w:spacing w:after="80"/>
      </w:pPr>
      <w:r>
        <w:rPr>
          <w:sz w:val="22"/>
          <w:szCs w:val="22"/>
        </w:rPr>
        <w:t xml:space="preserve">• Coordinated full-cycle recruitment for 65 positions annually achieving 92% offer acceptance rate and 45-day average time-to-fill</w:t>
      </w:r>
    </w:p>
    <w:p>
      <w:pPr>
        <w:spacing w:after="80"/>
      </w:pPr>
      <w:r>
        <w:rPr>
          <w:sz w:val="22"/>
          <w:szCs w:val="22"/>
        </w:rPr>
        <w:t xml:space="preserve">• Managed benefits administration for 400+ employees maintaining 100% accuracy during open enrollment and resolving 95% of inquiries within 24 hours</w:t>
      </w:r>
    </w:p>
    <w:p>
      <w:pPr>
        <w:spacing w:after="80"/>
      </w:pPr>
      <w:r>
        <w:rPr>
          <w:sz w:val="22"/>
          <w:szCs w:val="22"/>
        </w:rPr>
        <w:t xml:space="preserve">• Generated HRIS reports in Workday providing workforce analytics that informed strategic hiring decisions and identified turnover trends</w:t>
      </w:r>
    </w:p>
    <w:p>
      <w:pPr>
        <w:spacing w:after="240"/>
      </w:pPr>
      <w:r>
        <w:rPr>
          <w:sz w:val="22"/>
          <w:szCs w:val="22"/>
        </w:rPr>
        <w:t xml:space="preserve">• Led HRIS system migration from legacy platform to Workday, training 15 managers and maintaining 100% data accuracy across 600+ employee records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Coordinator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Supported recruitment activities coordinating interviews for 85+ candidates and reducing scheduling conflicts by 40% through improved calendar management</w:t>
      </w:r>
    </w:p>
    <w:p>
      <w:pPr>
        <w:spacing w:after="80"/>
      </w:pPr>
      <w:r>
        <w:rPr>
          <w:sz w:val="22"/>
          <w:szCs w:val="22"/>
        </w:rPr>
        <w:t xml:space="preserve">• Administered employee relations initiatives including recognition programs increasing employee engagement scores by 18%</w:t>
      </w:r>
    </w:p>
    <w:p>
      <w:pPr>
        <w:spacing w:after="80"/>
      </w:pPr>
      <w:r>
        <w:rPr>
          <w:sz w:val="22"/>
          <w:szCs w:val="22"/>
        </w:rPr>
        <w:t xml:space="preserve">• Processed payroll for 250 employees in ADP ensuring 100% accuracy and on-time delivery across 24 pay periods annually</w:t>
      </w:r>
    </w:p>
    <w:p>
      <w:pPr>
        <w:spacing w:after="240"/>
      </w:pPr>
      <w:r>
        <w:rPr>
          <w:sz w:val="22"/>
          <w:szCs w:val="22"/>
        </w:rPr>
        <w:t xml:space="preserve">• Maintained compliance documentation for DOL and EEOC audits contributing to zero findings during annual review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Junior HR Assistant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Assisted with onboarding for 45 new hires annually, managing I-9 verification and benefits enrollment with 100% compliance</w:t>
      </w:r>
    </w:p>
    <w:p>
      <w:pPr>
        <w:spacing w:after="80"/>
      </w:pPr>
      <w:r>
        <w:rPr>
          <w:sz w:val="22"/>
          <w:szCs w:val="22"/>
        </w:rPr>
        <w:t xml:space="preserve">• Maintained employee files in BambooHR ensuring data accuracy across 200+ personnel records</w:t>
      </w:r>
    </w:p>
    <w:p>
      <w:pPr>
        <w:spacing w:after="240"/>
      </w:pPr>
      <w:r>
        <w:rPr>
          <w:sz w:val="22"/>
          <w:szCs w:val="22"/>
        </w:rPr>
        <w:t xml:space="preserve">• Provided front-line HR support responding to employee inquiries and escalating complex issues appropriately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pPr>
        <w:spacing w:after="80"/>
      </w:pPr>
      <w:r>
        <w:rPr>
          <w:sz w:val="22"/>
          <w:szCs w:val="22"/>
        </w:rPr>
        <w:t xml:space="preserve">• Professional in Human Resources (PHR) – HR Certification Institute | [Year]</w:t>
      </w:r>
    </w:p>
    <w:p>
      <w:r>
        <w:rPr>
          <w:sz w:val="22"/>
          <w:szCs w:val="22"/>
        </w:rPr>
        <w:t xml:space="preserve">• SHRM Certified Professional (SHRM-CP) – Society for Human Resource Management | [Year]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2026-01-15T01:21:56.260Z</dcterms:created>
  <dcterms:modified xsi:type="dcterms:W3CDTF">2026-01-15T01:21:56.261Z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