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Strategic B2B Customer Service Manager with [X]+ years managing enterprise client relationships and complex account portfolios. Expert in SLA management, executive stakeholder engagement, and driving customer success initiatives. Demonstrated ability to achieve [X]% retention rates and generate $[X]M+ in expansion revenue.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B2B Account Management</w:t>
      </w:r>
    </w:p>
    <w:p>
      <w:pPr>
        <w:spacing w:after="80"/>
      </w:pPr>
      <w:r>
        <w:rPr>
          <w:sz w:val="22"/>
          <w:szCs w:val="22"/>
        </w:rPr>
        <w:t xml:space="preserve">• Client Relationship Management</w:t>
      </w:r>
    </w:p>
    <w:p>
      <w:pPr>
        <w:spacing w:after="80"/>
      </w:pPr>
      <w:r>
        <w:rPr>
          <w:sz w:val="22"/>
          <w:szCs w:val="22"/>
        </w:rPr>
        <w:t xml:space="preserve">• SLA Management &amp; Compliance</w:t>
      </w:r>
    </w:p>
    <w:p>
      <w:pPr>
        <w:spacing w:after="80"/>
      </w:pPr>
      <w:r>
        <w:rPr>
          <w:sz w:val="22"/>
          <w:szCs w:val="22"/>
        </w:rPr>
        <w:t xml:space="preserve">• Enterprise Customer Support</w:t>
      </w:r>
    </w:p>
    <w:p>
      <w:pPr>
        <w:spacing w:after="80"/>
      </w:pPr>
      <w:r>
        <w:rPr>
          <w:sz w:val="22"/>
          <w:szCs w:val="22"/>
        </w:rPr>
        <w:t xml:space="preserve">• Contract Negotiation &amp; Renewals</w:t>
      </w:r>
    </w:p>
    <w:p>
      <w:pPr>
        <w:spacing w:after="80"/>
      </w:pPr>
      <w:r>
        <w:rPr>
          <w:sz w:val="22"/>
          <w:szCs w:val="22"/>
        </w:rPr>
        <w:t xml:space="preserve">• Strategic Account Planning</w:t>
      </w:r>
    </w:p>
    <w:p>
      <w:pPr>
        <w:spacing w:after="80"/>
      </w:pPr>
      <w:r>
        <w:rPr>
          <w:sz w:val="22"/>
          <w:szCs w:val="22"/>
        </w:rPr>
        <w:t xml:space="preserve">• Executive Stakeholder Management</w:t>
      </w:r>
    </w:p>
    <w:p>
      <w:pPr>
        <w:spacing w:after="80"/>
      </w:pPr>
      <w:r>
        <w:rPr>
          <w:sz w:val="22"/>
          <w:szCs w:val="22"/>
        </w:rPr>
        <w:t xml:space="preserve">• Custom Solution Development</w:t>
      </w:r>
    </w:p>
    <w:p>
      <w:pPr>
        <w:spacing w:after="240"/>
      </w:pPr>
      <w:r>
        <w:rPr>
          <w:sz w:val="22"/>
          <w:szCs w:val="22"/>
        </w:rPr>
        <w:t xml:space="preserve">• CRM &amp; Analytics Tools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B2B Customer Service Manager | [Month Year] – Present</w:t>
      </w:r>
    </w:p>
    <w:p>
      <w:pPr>
        <w:spacing w:after="80"/>
      </w:pPr>
      <w:r>
        <w:rPr>
          <w:sz w:val="22"/>
          <w:szCs w:val="22"/>
        </w:rPr>
        <w:t xml:space="preserve">• Manage enterprise customer service team supporting 200+ B2B clients with $15M+ annual contract value</w:t>
      </w:r>
    </w:p>
    <w:p>
      <w:pPr>
        <w:spacing w:after="80"/>
      </w:pPr>
      <w:r>
        <w:rPr>
          <w:sz w:val="22"/>
          <w:szCs w:val="22"/>
        </w:rPr>
        <w:t xml:space="preserve">• Achieved 98% SLA compliance across all client accounts through proactive monitoring and escalation management</w:t>
      </w:r>
    </w:p>
    <w:p>
      <w:pPr>
        <w:spacing w:after="80"/>
      </w:pPr>
      <w:r>
        <w:rPr>
          <w:sz w:val="22"/>
          <w:szCs w:val="22"/>
        </w:rPr>
        <w:t xml:space="preserve">• Increased account retention from 85% to 96% implementing strategic review processes and customer success initiatives</w:t>
      </w:r>
    </w:p>
    <w:p>
      <w:pPr>
        <w:spacing w:after="80"/>
      </w:pPr>
      <w:r>
        <w:rPr>
          <w:sz w:val="22"/>
          <w:szCs w:val="22"/>
        </w:rPr>
        <w:t xml:space="preserve">• Led cross-functional teams resolving complex technical issues reducing average resolution time by 40%</w:t>
      </w:r>
    </w:p>
    <w:p>
      <w:pPr>
        <w:spacing w:after="240"/>
      </w:pPr>
      <w:r>
        <w:rPr>
          <w:sz w:val="22"/>
          <w:szCs w:val="22"/>
        </w:rPr>
        <w:t xml:space="preserve">• Expanded services generating $2.3M in upsell revenue through consultative approach and solution recommendations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Senior Account Manager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Managed portfolio of 50+ enterprise accounts maintaining 94% satisfaction scores and 91% renewal rates</w:t>
      </w:r>
    </w:p>
    <w:p>
      <w:pPr>
        <w:spacing w:after="80"/>
      </w:pPr>
      <w:r>
        <w:rPr>
          <w:sz w:val="22"/>
          <w:szCs w:val="22"/>
        </w:rPr>
        <w:t xml:space="preserve">• Conducted quarterly business reviews with C-level stakeholders strengthening relationships and identifying growth opportunities</w:t>
      </w:r>
    </w:p>
    <w:p>
      <w:pPr>
        <w:spacing w:after="240"/>
      </w:pPr>
      <w:r>
        <w:rPr>
          <w:sz w:val="22"/>
          <w:szCs w:val="22"/>
        </w:rPr>
        <w:t xml:space="preserve">• Resolved escalated issues preserving $4.5M in at-risk revenue through relationship management and service recovery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[Relevant Customer Service Certification] –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2026-01-15T03:53:24.346Z</dcterms:created>
  <dcterms:modified xsi:type="dcterms:W3CDTF">2026-01-15T03:53:24.346Z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